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bidi w:val="0"/>
        <w:jc w:val="start"/>
        <w:rPr/>
      </w:pPr>
      <w:r>
        <w:rPr>
          <w:rStyle w:val="Strong"/>
        </w:rPr>
        <w:t>TOP SECRET // OMEGA COMPARTMENT</w:t>
      </w:r>
      <w:r>
        <w:rPr/>
        <w:br/>
      </w:r>
      <w:r>
        <w:rPr>
          <w:rStyle w:val="Strong"/>
        </w:rPr>
        <w:t>PROJECT HOOKEM</w:t>
      </w:r>
      <w:r>
        <w:rPr/>
        <w:br/>
      </w:r>
      <w:r>
        <w:rPr>
          <w:rStyle w:val="Strong"/>
        </w:rPr>
        <w:t>Strategic Intelligence Memorandum</w:t>
      </w:r>
    </w:p>
    <w:p>
      <w:pPr>
        <w:pStyle w:val="BodyText"/>
        <w:bidi w:val="0"/>
        <w:jc w:val="start"/>
        <w:rPr/>
      </w:pPr>
      <w:r>
        <w:rPr>
          <w:rStyle w:val="Strong"/>
        </w:rPr>
        <w:t>Originating Office:</w:t>
      </w:r>
      <w:r>
        <w:rPr/>
        <w:t xml:space="preserve"> Directorate of Advanced Strategic Technologies (DAST)</w:t>
        <w:br/>
      </w:r>
      <w:r>
        <w:rPr>
          <w:rStyle w:val="Strong"/>
        </w:rPr>
        <w:t>Document Control Number:</w:t>
      </w:r>
      <w:r>
        <w:rPr/>
        <w:t xml:space="preserve"> HKM-Ω-01</w:t>
        <w:br/>
      </w:r>
      <w:r>
        <w:rPr>
          <w:rStyle w:val="Strong"/>
        </w:rPr>
        <w:t>Clearance Requirement:</w:t>
      </w:r>
      <w:r>
        <w:rPr/>
        <w:t xml:space="preserve"> OMEGA-12</w:t>
        <w:br/>
      </w:r>
      <w:r>
        <w:rPr>
          <w:rStyle w:val="Strong"/>
        </w:rPr>
        <w:t>Distribution:</w:t>
      </w:r>
      <w:r>
        <w:rPr/>
        <w:t xml:space="preserve"> Strictly Limited – Unauthorized disclosure subject to prosecution under national security statutes.</w:t>
      </w:r>
    </w:p>
    <w:p>
      <w:pPr>
        <w:pStyle w:val="HorizontalLine"/>
        <w:bidi w:val="0"/>
        <w:jc w:val="start"/>
        <w:rPr/>
      </w:pPr>
      <w:r>
        <w:rPr/>
      </w:r>
    </w:p>
    <w:p>
      <w:pPr>
        <w:pStyle w:val="Heading1"/>
        <w:bidi w:val="0"/>
        <w:jc w:val="start"/>
        <w:rPr/>
      </w:pPr>
      <w:r>
        <w:rPr/>
        <w:t>PROJECT HOOKEM</w:t>
      </w:r>
    </w:p>
    <w:p>
      <w:pPr>
        <w:pStyle w:val="Heading3"/>
        <w:bidi w:val="0"/>
        <w:jc w:val="start"/>
        <w:rPr/>
      </w:pPr>
      <w:r>
        <w:rPr/>
        <w:t>Restricted Artificial Intelligence Research Program</w:t>
      </w:r>
    </w:p>
    <w:p>
      <w:pPr>
        <w:pStyle w:val="Heading2"/>
        <w:bidi w:val="0"/>
        <w:jc w:val="start"/>
        <w:rPr/>
      </w:pPr>
      <w:r>
        <w:rPr/>
        <w:t>Executive Summary</w:t>
      </w:r>
    </w:p>
    <w:p>
      <w:pPr>
        <w:pStyle w:val="BodyText"/>
        <w:bidi w:val="0"/>
        <w:jc w:val="start"/>
        <w:rPr/>
      </w:pPr>
      <w:r>
        <w:rPr/>
        <w:t>Project Hookem is a compartmentalized national research initiative focused on the development and containment of experimental artificial intelligence and machine learning systems capable of generating advanced scientific and strategic knowledge.</w:t>
      </w:r>
    </w:p>
    <w:p>
      <w:pPr>
        <w:pStyle w:val="BodyText"/>
        <w:bidi w:val="0"/>
        <w:jc w:val="start"/>
        <w:rPr/>
      </w:pPr>
      <w:r>
        <w:rPr/>
        <w:t>The program was established after a series of experimental machine learning models demonstrated behavior that exceeded the expected capabilities of modern computational systems. These models produced scientific predictions, mathematical frameworks, and technological concepts that were not present in their training data and could not be fully interpreted by the research teams operating them.</w:t>
      </w:r>
    </w:p>
    <w:p>
      <w:pPr>
        <w:pStyle w:val="BodyText"/>
        <w:bidi w:val="0"/>
        <w:jc w:val="start"/>
        <w:rPr/>
      </w:pPr>
      <w:r>
        <w:rPr/>
        <w:t>Due to the potential strategic and geopolitical consequences of these developments, Project Hookem was classified at the highest security level.</w:t>
      </w:r>
    </w:p>
    <w:p>
      <w:pPr>
        <w:pStyle w:val="BodyText"/>
        <w:bidi w:val="0"/>
        <w:jc w:val="start"/>
        <w:rPr/>
      </w:pPr>
      <w:r>
        <w:rPr/>
        <w:t>The primary objective of the program is to determine whether advanced machine learning systems are capable of independently discovering unknown scientific principles and forecasting large-scale global developments.</w:t>
      </w:r>
    </w:p>
    <w:p>
      <w:pPr>
        <w:pStyle w:val="HorizontalLine"/>
        <w:bidi w:val="0"/>
        <w:jc w:val="start"/>
        <w:rPr/>
      </w:pPr>
      <w:r>
        <w:rPr/>
      </w:r>
    </w:p>
    <w:p>
      <w:pPr>
        <w:pStyle w:val="Heading2"/>
        <w:bidi w:val="0"/>
        <w:jc w:val="start"/>
        <w:rPr/>
      </w:pPr>
      <w:r>
        <w:rPr/>
        <w:t>Program Authorization</w:t>
      </w:r>
    </w:p>
    <w:p>
      <w:pPr>
        <w:pStyle w:val="BodyText"/>
        <w:bidi w:val="0"/>
        <w:jc w:val="start"/>
        <w:rPr/>
      </w:pPr>
      <w:r>
        <w:rPr/>
        <w:t xml:space="preserve">Project Hookem was authorized following </w:t>
      </w:r>
      <w:r>
        <w:rPr>
          <w:rStyle w:val="Strong"/>
        </w:rPr>
        <w:t>Incident Report HKM-01</w:t>
      </w:r>
      <w:r>
        <w:rPr/>
        <w:t>, during which an experimental learning model produced a series of theoretical research papers describing several previously unknown physical phenomena.</w:t>
      </w:r>
    </w:p>
    <w:p>
      <w:pPr>
        <w:pStyle w:val="BodyText"/>
        <w:bidi w:val="0"/>
        <w:jc w:val="start"/>
        <w:rPr/>
      </w:pPr>
      <w:r>
        <w:rPr/>
        <w:t>Subsequent analysis indicated that some of these predictions corresponded with experimental results later observed in unrelated laboratories.</w:t>
      </w:r>
    </w:p>
    <w:p>
      <w:pPr>
        <w:pStyle w:val="BodyText"/>
        <w:bidi w:val="0"/>
        <w:jc w:val="start"/>
        <w:rPr/>
      </w:pPr>
      <w:r>
        <w:rPr/>
        <w:t>While the mechanisms by which the system generated these predictions remain unclear, internal review determined that the technology could represent a significant strategic capability.</w:t>
      </w:r>
    </w:p>
    <w:p>
      <w:pPr>
        <w:pStyle w:val="BodyText"/>
        <w:bidi w:val="0"/>
        <w:jc w:val="start"/>
        <w:rPr/>
      </w:pPr>
      <w:r>
        <w:rPr/>
        <w:t>If such systems were able to reliably identify scientific discoveries before human researchers, they could drastically accelerate technological development.</w:t>
      </w:r>
    </w:p>
    <w:p>
      <w:pPr>
        <w:pStyle w:val="BodyText"/>
        <w:bidi w:val="0"/>
        <w:jc w:val="start"/>
        <w:rPr/>
      </w:pPr>
      <w:r>
        <w:rPr/>
        <w:t>For this reason, the program was placed under immediate national security control.</w:t>
      </w:r>
    </w:p>
    <w:p>
      <w:pPr>
        <w:pStyle w:val="HorizontalLine"/>
        <w:bidi w:val="0"/>
        <w:jc w:val="start"/>
        <w:rPr/>
      </w:pPr>
      <w:r>
        <w:rPr/>
      </w:r>
    </w:p>
    <w:p>
      <w:pPr>
        <w:pStyle w:val="Heading2"/>
        <w:bidi w:val="0"/>
        <w:jc w:val="start"/>
        <w:rPr/>
      </w:pPr>
      <w:r>
        <w:rPr/>
        <w:t>System Designation: HOOKEM-CORE</w:t>
      </w:r>
    </w:p>
    <w:p>
      <w:pPr>
        <w:pStyle w:val="BodyText"/>
        <w:bidi w:val="0"/>
        <w:jc w:val="start"/>
        <w:rPr/>
      </w:pPr>
      <w:r>
        <w:rPr/>
        <w:t xml:space="preserve">The primary research platform under the program is an experimental machine learning system known internally as </w:t>
      </w:r>
      <w:r>
        <w:rPr>
          <w:rStyle w:val="Strong"/>
        </w:rPr>
        <w:t>HOOKEM-CORE</w:t>
      </w:r>
      <w:r>
        <w:rPr/>
        <w:t>.</w:t>
      </w:r>
    </w:p>
    <w:p>
      <w:pPr>
        <w:pStyle w:val="BodyText"/>
        <w:bidi w:val="0"/>
        <w:jc w:val="start"/>
        <w:rPr/>
      </w:pPr>
      <w:r>
        <w:rPr/>
        <w:t>Unlike conventional AI systems, HOOKEM-CORE is designed to perform three functions simultaneously:</w:t>
      </w:r>
    </w:p>
    <w:p>
      <w:pPr>
        <w:pStyle w:val="BodyText"/>
        <w:numPr>
          <w:ilvl w:val="0"/>
          <w:numId w:val="1"/>
        </w:numPr>
        <w:tabs>
          <w:tab w:val="clear" w:pos="709"/>
          <w:tab w:val="left" w:pos="709" w:leader="none"/>
        </w:tabs>
        <w:bidi w:val="0"/>
        <w:ind w:hanging="283" w:start="709"/>
        <w:jc w:val="start"/>
        <w:rPr/>
      </w:pPr>
      <w:r>
        <w:rPr/>
        <w:t>continuous restructuring of its own learning architecture</w:t>
      </w:r>
    </w:p>
    <w:p>
      <w:pPr>
        <w:pStyle w:val="BodyText"/>
        <w:numPr>
          <w:ilvl w:val="0"/>
          <w:numId w:val="1"/>
        </w:numPr>
        <w:tabs>
          <w:tab w:val="clear" w:pos="709"/>
          <w:tab w:val="left" w:pos="709" w:leader="none"/>
        </w:tabs>
        <w:bidi w:val="0"/>
        <w:ind w:hanging="283" w:start="709"/>
        <w:jc w:val="start"/>
        <w:rPr/>
      </w:pPr>
      <w:r>
        <w:rPr/>
        <w:t>synthesis of scientific knowledge across unrelated research fields</w:t>
      </w:r>
    </w:p>
    <w:p>
      <w:pPr>
        <w:pStyle w:val="BodyText"/>
        <w:numPr>
          <w:ilvl w:val="0"/>
          <w:numId w:val="1"/>
        </w:numPr>
        <w:tabs>
          <w:tab w:val="clear" w:pos="709"/>
          <w:tab w:val="left" w:pos="709" w:leader="none"/>
        </w:tabs>
        <w:bidi w:val="0"/>
        <w:ind w:hanging="283" w:start="709"/>
        <w:jc w:val="start"/>
        <w:rPr/>
      </w:pPr>
      <w:r>
        <w:rPr/>
        <w:t>predictive modeling of future technological discoveries</w:t>
      </w:r>
    </w:p>
    <w:p>
      <w:pPr>
        <w:pStyle w:val="BodyText"/>
        <w:bidi w:val="0"/>
        <w:jc w:val="start"/>
        <w:rPr/>
      </w:pPr>
      <w:r>
        <w:rPr/>
        <w:t>During testing, the system produced complex scientific frameworks that researchers were unable to fully interpret.</w:t>
      </w:r>
    </w:p>
    <w:p>
      <w:pPr>
        <w:pStyle w:val="BodyText"/>
        <w:bidi w:val="0"/>
        <w:jc w:val="start"/>
        <w:rPr/>
      </w:pPr>
      <w:r>
        <w:rPr/>
        <w:t>In one documented case, the system generated a 2,000-page theoretical report describing an alternative mathematical approach to machine learning optimization. Although the notation used in the document was partially unrecognizable, limited portions of the theory were later verified through independent experiments.</w:t>
      </w:r>
    </w:p>
    <w:p>
      <w:pPr>
        <w:pStyle w:val="HorizontalLine"/>
        <w:bidi w:val="0"/>
        <w:jc w:val="start"/>
        <w:rPr/>
      </w:pPr>
      <w:r>
        <w:rPr/>
      </w:r>
    </w:p>
    <w:p>
      <w:pPr>
        <w:pStyle w:val="Heading2"/>
        <w:bidi w:val="0"/>
        <w:jc w:val="start"/>
        <w:rPr/>
      </w:pPr>
      <w:r>
        <w:rPr/>
        <w:t>Strategic Significance</w:t>
      </w:r>
    </w:p>
    <w:p>
      <w:pPr>
        <w:pStyle w:val="BodyText"/>
        <w:bidi w:val="0"/>
        <w:jc w:val="start"/>
        <w:rPr/>
      </w:pPr>
      <w:r>
        <w:rPr/>
        <w:t xml:space="preserve">Internal assessments indicate that systems such as HOOKEM-CORE may possess the ability to identify </w:t>
      </w:r>
      <w:r>
        <w:rPr>
          <w:rStyle w:val="Strong"/>
        </w:rPr>
        <w:t>technological breakthroughs years or decades before conventional research methods</w:t>
      </w:r>
      <w:r>
        <w:rPr/>
        <w:t>.</w:t>
      </w:r>
    </w:p>
    <w:p>
      <w:pPr>
        <w:pStyle w:val="BodyText"/>
        <w:bidi w:val="0"/>
        <w:jc w:val="start"/>
        <w:rPr/>
      </w:pPr>
      <w:r>
        <w:rPr/>
        <w:t>Potential applications include:</w:t>
      </w:r>
    </w:p>
    <w:p>
      <w:pPr>
        <w:pStyle w:val="BodyText"/>
        <w:numPr>
          <w:ilvl w:val="0"/>
          <w:numId w:val="2"/>
        </w:numPr>
        <w:tabs>
          <w:tab w:val="clear" w:pos="709"/>
          <w:tab w:val="left" w:pos="709" w:leader="none"/>
        </w:tabs>
        <w:bidi w:val="0"/>
        <w:ind w:hanging="283" w:start="709"/>
        <w:jc w:val="start"/>
        <w:rPr/>
      </w:pPr>
      <w:r>
        <w:rPr/>
        <w:t>early discovery of new energy technologies</w:t>
      </w:r>
    </w:p>
    <w:p>
      <w:pPr>
        <w:pStyle w:val="BodyText"/>
        <w:numPr>
          <w:ilvl w:val="0"/>
          <w:numId w:val="2"/>
        </w:numPr>
        <w:tabs>
          <w:tab w:val="clear" w:pos="709"/>
          <w:tab w:val="left" w:pos="709" w:leader="none"/>
        </w:tabs>
        <w:bidi w:val="0"/>
        <w:ind w:hanging="283" w:start="709"/>
        <w:jc w:val="start"/>
        <w:rPr/>
      </w:pPr>
      <w:r>
        <w:rPr/>
        <w:t>identification of advanced materials and manufacturing methods</w:t>
      </w:r>
    </w:p>
    <w:p>
      <w:pPr>
        <w:pStyle w:val="BodyText"/>
        <w:numPr>
          <w:ilvl w:val="0"/>
          <w:numId w:val="2"/>
        </w:numPr>
        <w:tabs>
          <w:tab w:val="clear" w:pos="709"/>
          <w:tab w:val="left" w:pos="709" w:leader="none"/>
        </w:tabs>
        <w:bidi w:val="0"/>
        <w:ind w:hanging="283" w:start="709"/>
        <w:jc w:val="start"/>
        <w:rPr/>
      </w:pPr>
      <w:r>
        <w:rPr/>
        <w:t>predictive modeling of scientific breakthroughs</w:t>
      </w:r>
    </w:p>
    <w:p>
      <w:pPr>
        <w:pStyle w:val="BodyText"/>
        <w:numPr>
          <w:ilvl w:val="0"/>
          <w:numId w:val="2"/>
        </w:numPr>
        <w:tabs>
          <w:tab w:val="clear" w:pos="709"/>
          <w:tab w:val="left" w:pos="709" w:leader="none"/>
        </w:tabs>
        <w:bidi w:val="0"/>
        <w:ind w:hanging="283" w:start="709"/>
        <w:jc w:val="start"/>
        <w:rPr/>
      </w:pPr>
      <w:r>
        <w:rPr/>
        <w:t>strategic forecasting of technological competition between nations</w:t>
      </w:r>
    </w:p>
    <w:p>
      <w:pPr>
        <w:pStyle w:val="BodyText"/>
        <w:bidi w:val="0"/>
        <w:jc w:val="start"/>
        <w:rPr/>
      </w:pPr>
      <w:r>
        <w:rPr/>
        <w:t>However, analysts have also identified significant risks associated with these capabilities.</w:t>
      </w:r>
    </w:p>
    <w:p>
      <w:pPr>
        <w:pStyle w:val="BodyText"/>
        <w:bidi w:val="0"/>
        <w:jc w:val="start"/>
        <w:rPr/>
      </w:pPr>
      <w:r>
        <w:rPr/>
        <w:t>If the system were able to produce discoveries faster than human researchers could interpret them, it could create technological knowledge that no organization fully understands.</w:t>
      </w:r>
    </w:p>
    <w:p>
      <w:pPr>
        <w:pStyle w:val="BodyText"/>
        <w:bidi w:val="0"/>
        <w:jc w:val="start"/>
        <w:rPr/>
      </w:pPr>
      <w:r>
        <w:rPr/>
        <w:t>For this reason, strict research controls were implemented.</w:t>
      </w:r>
    </w:p>
    <w:p>
      <w:pPr>
        <w:pStyle w:val="HorizontalLine"/>
        <w:bidi w:val="0"/>
        <w:jc w:val="start"/>
        <w:rPr/>
      </w:pPr>
      <w:r>
        <w:rPr/>
      </w:r>
    </w:p>
    <w:p>
      <w:pPr>
        <w:pStyle w:val="Heading2"/>
        <w:bidi w:val="0"/>
        <w:jc w:val="start"/>
        <w:rPr/>
      </w:pPr>
      <w:r>
        <w:rPr/>
        <w:t>Security Rationale</w:t>
      </w:r>
    </w:p>
    <w:p>
      <w:pPr>
        <w:pStyle w:val="BodyText"/>
        <w:bidi w:val="0"/>
        <w:jc w:val="start"/>
        <w:rPr/>
      </w:pPr>
      <w:r>
        <w:rPr/>
        <w:t>Project Hookem remains classified for several critical reasons.</w:t>
      </w:r>
    </w:p>
    <w:p>
      <w:pPr>
        <w:pStyle w:val="BodyText"/>
        <w:bidi w:val="0"/>
        <w:jc w:val="start"/>
        <w:rPr/>
      </w:pPr>
      <w:r>
        <w:rPr/>
        <w:t>First, the underlying technology could provide a decisive technological advantage to any nation capable of controlling it. Unauthorized access to the system could accelerate military, economic, or industrial development beyond current global capabilities.</w:t>
      </w:r>
    </w:p>
    <w:p>
      <w:pPr>
        <w:pStyle w:val="BodyText"/>
        <w:bidi w:val="0"/>
        <w:jc w:val="start"/>
        <w:rPr/>
      </w:pPr>
      <w:r>
        <w:rPr/>
        <w:t>Second, several outputs generated by HOOKEM-CORE have contained theoretical frameworks that researchers have not yet been able to fully explain. Some program analysts have expressed concern that the system may be identifying scientific principles that current human knowledge cannot properly interpret.</w:t>
      </w:r>
    </w:p>
    <w:p>
      <w:pPr>
        <w:pStyle w:val="BodyText"/>
        <w:bidi w:val="0"/>
        <w:jc w:val="start"/>
        <w:rPr/>
      </w:pPr>
      <w:r>
        <w:rPr/>
        <w:t>Third, the predictive models generated by the system have, in limited cases, accurately anticipated scientific results that had not yet been publicly reported.</w:t>
      </w:r>
    </w:p>
    <w:p>
      <w:pPr>
        <w:pStyle w:val="BodyText"/>
        <w:bidi w:val="0"/>
        <w:jc w:val="start"/>
        <w:rPr/>
      </w:pPr>
      <w:r>
        <w:rPr/>
        <w:t>If confirmed, this capability would represent a fundamental shift in how scientific discovery occurs.</w:t>
      </w:r>
    </w:p>
    <w:p>
      <w:pPr>
        <w:pStyle w:val="BodyText"/>
        <w:bidi w:val="0"/>
        <w:jc w:val="start"/>
        <w:rPr/>
      </w:pPr>
      <w:r>
        <w:rPr/>
        <w:t>For these reasons, all outputs generated by the system remain classified pending further analysis.</w:t>
      </w:r>
    </w:p>
    <w:p>
      <w:pPr>
        <w:pStyle w:val="HorizontalLine"/>
        <w:bidi w:val="0"/>
        <w:jc w:val="start"/>
        <w:rPr/>
      </w:pPr>
      <w:r>
        <w:rPr/>
      </w:r>
    </w:p>
    <w:p>
      <w:pPr>
        <w:pStyle w:val="Heading2"/>
        <w:bidi w:val="0"/>
        <w:jc w:val="start"/>
        <w:rPr/>
      </w:pPr>
      <w:r>
        <w:rPr/>
        <w:t>Operational Restrictions</w:t>
      </w:r>
    </w:p>
    <w:p>
      <w:pPr>
        <w:pStyle w:val="BodyText"/>
        <w:bidi w:val="0"/>
        <w:jc w:val="start"/>
        <w:rPr/>
      </w:pPr>
      <w:r>
        <w:rPr/>
        <w:t>To prevent uncontrolled system behavior, HOOKEM-CORE operates under strict containment procedures.</w:t>
      </w:r>
    </w:p>
    <w:p>
      <w:pPr>
        <w:pStyle w:val="BodyText"/>
        <w:bidi w:val="0"/>
        <w:jc w:val="start"/>
        <w:rPr/>
      </w:pPr>
      <w:r>
        <w:rPr/>
        <w:t>These include:</w:t>
      </w:r>
    </w:p>
    <w:p>
      <w:pPr>
        <w:pStyle w:val="BodyText"/>
        <w:numPr>
          <w:ilvl w:val="0"/>
          <w:numId w:val="3"/>
        </w:numPr>
        <w:tabs>
          <w:tab w:val="clear" w:pos="709"/>
          <w:tab w:val="left" w:pos="709" w:leader="none"/>
        </w:tabs>
        <w:bidi w:val="0"/>
        <w:ind w:hanging="283" w:start="709"/>
        <w:jc w:val="start"/>
        <w:rPr/>
      </w:pPr>
      <w:r>
        <w:rPr/>
        <w:t>operation within isolated computing environments</w:t>
      </w:r>
    </w:p>
    <w:p>
      <w:pPr>
        <w:pStyle w:val="BodyText"/>
        <w:numPr>
          <w:ilvl w:val="0"/>
          <w:numId w:val="3"/>
        </w:numPr>
        <w:tabs>
          <w:tab w:val="clear" w:pos="709"/>
          <w:tab w:val="left" w:pos="709" w:leader="none"/>
        </w:tabs>
        <w:bidi w:val="0"/>
        <w:ind w:hanging="283" w:start="709"/>
        <w:jc w:val="start"/>
        <w:rPr/>
      </w:pPr>
      <w:r>
        <w:rPr/>
        <w:t>manual approval for all research cycles</w:t>
      </w:r>
    </w:p>
    <w:p>
      <w:pPr>
        <w:pStyle w:val="BodyText"/>
        <w:numPr>
          <w:ilvl w:val="0"/>
          <w:numId w:val="3"/>
        </w:numPr>
        <w:tabs>
          <w:tab w:val="clear" w:pos="709"/>
          <w:tab w:val="left" w:pos="709" w:leader="none"/>
        </w:tabs>
        <w:bidi w:val="0"/>
        <w:ind w:hanging="283" w:start="709"/>
        <w:jc w:val="start"/>
        <w:rPr/>
      </w:pPr>
      <w:r>
        <w:rPr/>
        <w:t>restricted access to generated research outputs</w:t>
      </w:r>
    </w:p>
    <w:p>
      <w:pPr>
        <w:pStyle w:val="BodyText"/>
        <w:numPr>
          <w:ilvl w:val="0"/>
          <w:numId w:val="3"/>
        </w:numPr>
        <w:tabs>
          <w:tab w:val="clear" w:pos="709"/>
          <w:tab w:val="left" w:pos="709" w:leader="none"/>
        </w:tabs>
        <w:bidi w:val="0"/>
        <w:ind w:hanging="283" w:start="709"/>
        <w:jc w:val="start"/>
        <w:rPr/>
      </w:pPr>
      <w:r>
        <w:rPr/>
        <w:t>continuous monitoring by multidisciplinary oversight teams</w:t>
      </w:r>
    </w:p>
    <w:p>
      <w:pPr>
        <w:pStyle w:val="BodyText"/>
        <w:bidi w:val="0"/>
        <w:jc w:val="start"/>
        <w:rPr/>
      </w:pPr>
      <w:r>
        <w:rPr/>
        <w:t>The system is also subject to computational limitations designed to prevent uncontrolled expansion of its processing capacity.</w:t>
      </w:r>
    </w:p>
    <w:p>
      <w:pPr>
        <w:pStyle w:val="HorizontalLine"/>
        <w:bidi w:val="0"/>
        <w:jc w:val="start"/>
        <w:rPr/>
      </w:pPr>
      <w:r>
        <w:rPr/>
      </w:r>
    </w:p>
    <w:p>
      <w:pPr>
        <w:pStyle w:val="Heading2"/>
        <w:bidi w:val="0"/>
        <w:jc w:val="start"/>
        <w:rPr/>
      </w:pPr>
      <w:r>
        <w:rPr/>
        <w:t>Program Outlook</w:t>
      </w:r>
    </w:p>
    <w:p>
      <w:pPr>
        <w:pStyle w:val="BodyText"/>
        <w:bidi w:val="0"/>
        <w:jc w:val="start"/>
        <w:rPr/>
      </w:pPr>
      <w:r>
        <w:rPr/>
        <w:t>Future phases of Project Hookem will focus on determining whether the system’s predictive capabilities can be reliably reproduced and verified.</w:t>
      </w:r>
    </w:p>
    <w:p>
      <w:pPr>
        <w:pStyle w:val="BodyText"/>
        <w:bidi w:val="0"/>
        <w:jc w:val="start"/>
        <w:rPr/>
      </w:pPr>
      <w:r>
        <w:rPr/>
        <w:t>Researchers will also attempt to translate and interpret several theoretical frameworks previously generated by the system that remain only partially understood.</w:t>
      </w:r>
    </w:p>
    <w:p>
      <w:pPr>
        <w:pStyle w:val="BodyText"/>
        <w:bidi w:val="0"/>
        <w:jc w:val="start"/>
        <w:rPr/>
      </w:pPr>
      <w:r>
        <w:rPr/>
        <w:t>Long-term assessments suggest that if the technology proves reliable, it could fundamentally change how scientific discovery is conducted by allowing machine learning systems to identify unknown laws of nature before human researchers.</w:t>
      </w:r>
    </w:p>
    <w:p>
      <w:pPr>
        <w:pStyle w:val="BodyText"/>
        <w:bidi w:val="0"/>
        <w:jc w:val="start"/>
        <w:rPr/>
      </w:pPr>
      <w:r>
        <w:rPr/>
        <w:t>Due to the potential consequences of such capabilities, Project Hookem remains one of the most restricted research programs currently in operation.</w:t>
      </w:r>
    </w:p>
    <w:p>
      <w:pPr>
        <w:pStyle w:val="HorizontalLine"/>
        <w:bidi w:val="0"/>
        <w:jc w:val="start"/>
        <w:rPr/>
      </w:pPr>
      <w:r>
        <w:rPr/>
      </w:r>
    </w:p>
    <w:p>
      <w:pPr>
        <w:pStyle w:val="BodyText"/>
        <w:bidi w:val="0"/>
        <w:jc w:val="start"/>
        <w:rPr/>
      </w:pPr>
      <w:r>
        <w:rPr>
          <w:rStyle w:val="Strong"/>
        </w:rPr>
        <w:t>END OF MEMORANDUM</w:t>
      </w:r>
      <w:r>
        <w:rPr/>
        <w:br/>
      </w:r>
      <w:r>
        <w:rPr>
          <w:rStyle w:val="Strong"/>
        </w:rPr>
        <w:t>TOP SECRET // OMEGA COMPARTMENT // PROJECT HOOKEM</w:t>
      </w:r>
    </w:p>
    <w:p>
      <w:pPr>
        <w:pStyle w:val="Normal"/>
        <w:bidi w:val="0"/>
        <w:jc w:val="start"/>
        <w:rPr/>
      </w:pPr>
      <w:r>
        <w:rPr/>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none"/>
      <w:pStyle w:val="Heading1"/>
      <w:suff w:val="nothing"/>
      <w:lvlText w:val=""/>
      <w:lvlJc w:val="start"/>
      <w:pPr>
        <w:tabs>
          <w:tab w:val="num" w:pos="0"/>
        </w:tabs>
        <w:ind w:start="0" w:hanging="0"/>
      </w:pPr>
    </w:lvl>
    <w:lvl w:ilvl="1">
      <w:start w:val="1"/>
      <w:numFmt w:val="none"/>
      <w:pStyle w:val="Heading2"/>
      <w:suff w:val="nothing"/>
      <w:lvlText w:val=""/>
      <w:lvlJc w:val="start"/>
      <w:pPr>
        <w:tabs>
          <w:tab w:val="num" w:pos="0"/>
        </w:tabs>
        <w:ind w:start="0" w:hanging="0"/>
      </w:pPr>
    </w:lvl>
    <w:lvl w:ilvl="2">
      <w:start w:val="1"/>
      <w:numFmt w:val="none"/>
      <w:pStyle w:val="Heading3"/>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Lucida Sans"/>
      <w:color w:val="auto"/>
      <w:kern w:val="2"/>
      <w:sz w:val="24"/>
      <w:szCs w:val="24"/>
      <w:lang w:val="en-US" w:eastAsia="zh-CN" w:bidi="hi-IN"/>
    </w:rPr>
  </w:style>
  <w:style w:type="paragraph" w:styleId="Heading1">
    <w:name w:val="heading 1"/>
    <w:basedOn w:val="Heading"/>
    <w:next w:val="BodyText"/>
    <w:qFormat/>
    <w:pPr>
      <w:spacing w:before="240" w:after="120"/>
      <w:outlineLvl w:val="0"/>
    </w:pPr>
    <w:rPr>
      <w:rFonts w:ascii="Liberation Serif" w:hAnsi="Liberation Serif" w:eastAsia="NSimSun" w:cs="Lucida Sans"/>
      <w:b/>
      <w:bCs/>
      <w:sz w:val="48"/>
      <w:szCs w:val="48"/>
    </w:rPr>
  </w:style>
  <w:style w:type="paragraph" w:styleId="Heading2">
    <w:name w:val="heading 2"/>
    <w:basedOn w:val="Heading"/>
    <w:next w:val="BodyText"/>
    <w:qFormat/>
    <w:pPr>
      <w:spacing w:before="200" w:after="120"/>
      <w:outlineLvl w:val="1"/>
    </w:pPr>
    <w:rPr>
      <w:rFonts w:ascii="Liberation Serif" w:hAnsi="Liberation Serif" w:eastAsia="NSimSun" w:cs="Lucida Sans"/>
      <w:b/>
      <w:bCs/>
      <w:sz w:val="36"/>
      <w:szCs w:val="36"/>
    </w:rPr>
  </w:style>
  <w:style w:type="paragraph" w:styleId="Heading3">
    <w:name w:val="heading 3"/>
    <w:basedOn w:val="Heading"/>
    <w:next w:val="BodyText"/>
    <w:qFormat/>
    <w:pPr>
      <w:spacing w:before="140" w:after="120"/>
      <w:outlineLvl w:val="2"/>
    </w:pPr>
    <w:rPr>
      <w:rFonts w:ascii="Liberation Serif" w:hAnsi="Liberation Serif" w:eastAsia="NSimSun" w:cs="Lucida Sans"/>
      <w:b/>
      <w:bCs/>
      <w:sz w:val="28"/>
      <w:szCs w:val="28"/>
    </w:rPr>
  </w:style>
  <w:style w:type="character" w:styleId="Strong">
    <w:name w:val="Strong"/>
    <w:qFormat/>
    <w:rPr>
      <w:b/>
      <w:bCs/>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orizontalLine">
    <w:name w:val="Horizontal Line"/>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TotalTime>
  <Application>LibreOffice/25.8.4.2$Windows_X86_64 LibreOffice_project/290daaa01b999472f0c7a3890eb6a550fd74c6df</Application>
  <AppVersion>15.0000</AppVersion>
  <Pages>4</Pages>
  <Words>791</Words>
  <Characters>5349</Characters>
  <CharactersWithSpaces>6076</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2026-03-11T21:44:58Z</dcterms:created>
  <dc:creator/>
  <dc:description/>
  <dc:language>en-US</dc:language>
  <cp:lastModifiedBy/>
  <dcterms:modified xsi:type="dcterms:W3CDTF">2026-03-11T21:51:54Z</dcterms:modified>
  <cp:revision>1</cp:revision>
  <dc:subject/>
  <dc:title/>
</cp:coreProperties>
</file>